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91" w:rsidRDefault="00A355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11,</w:t>
      </w:r>
      <w:r w:rsidR="00AC7403">
        <w:rPr>
          <w:rFonts w:ascii="Times New Roman" w:hAnsi="Times New Roman" w:cs="Times New Roman"/>
          <w:sz w:val="24"/>
          <w:szCs w:val="24"/>
        </w:rPr>
        <w:t xml:space="preserve"> б),</w:t>
      </w:r>
      <w:r>
        <w:rPr>
          <w:rFonts w:ascii="Times New Roman" w:hAnsi="Times New Roman" w:cs="Times New Roman"/>
          <w:sz w:val="24"/>
          <w:szCs w:val="24"/>
        </w:rPr>
        <w:t xml:space="preserve"> абзац 15) </w:t>
      </w:r>
      <w:r w:rsidRPr="00A35526">
        <w:rPr>
          <w:rFonts w:ascii="Times New Roman" w:hAnsi="Times New Roman" w:cs="Times New Roman"/>
          <w:sz w:val="24"/>
          <w:szCs w:val="24"/>
        </w:rPr>
        <w:t>Недопост</w:t>
      </w:r>
      <w:r>
        <w:rPr>
          <w:rFonts w:ascii="Times New Roman" w:hAnsi="Times New Roman" w:cs="Times New Roman"/>
          <w:sz w:val="24"/>
          <w:szCs w:val="24"/>
        </w:rPr>
        <w:t>авленной в результате аварийного отключения электрической энергии нет.</w:t>
      </w:r>
      <w:proofErr w:type="gramEnd"/>
    </w:p>
    <w:p w:rsidR="00A35526" w:rsidRDefault="00A355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="00AC7403">
        <w:rPr>
          <w:rFonts w:ascii="Times New Roman" w:hAnsi="Times New Roman" w:cs="Times New Roman"/>
          <w:sz w:val="24"/>
          <w:szCs w:val="24"/>
        </w:rPr>
        <w:t xml:space="preserve">, б), </w:t>
      </w:r>
      <w:r>
        <w:rPr>
          <w:rFonts w:ascii="Times New Roman" w:hAnsi="Times New Roman" w:cs="Times New Roman"/>
          <w:sz w:val="24"/>
          <w:szCs w:val="24"/>
        </w:rPr>
        <w:t xml:space="preserve">абзац 16) Свободная  для технологического присоединения потребителей трансформаторная мощность по центрам питания напряжением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отсутствует.</w:t>
      </w:r>
      <w:proofErr w:type="gramEnd"/>
    </w:p>
    <w:p w:rsid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 xml:space="preserve">абзац 17) Свободная  для технологического присоединения потребителей трансформаторная мощность по подстанциям и распределительным пунктам напряжением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ниже отсутствует.</w:t>
      </w:r>
      <w:proofErr w:type="gramEnd"/>
    </w:p>
    <w:p w:rsidR="00244A78" w:rsidRDefault="00A35526" w:rsidP="00244A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>абзац 18) Выводимые в ремонт электросетевые объекты</w:t>
      </w:r>
      <w:r w:rsidR="00AC740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8F4D33" w:rsidRDefault="008F4D33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9"/>
      </w:tblGrid>
      <w:tr w:rsidR="00244A78">
        <w:trPr>
          <w:trHeight w:val="482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78" w:rsidRPr="008F4D33" w:rsidRDefault="00244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4D33">
              <w:rPr>
                <w:rFonts w:ascii="Times New Roman" w:hAnsi="Times New Roman" w:cs="Times New Roman"/>
                <w:color w:val="000000"/>
              </w:rPr>
              <w:t>Капитальный ремонт кровли РП-1</w:t>
            </w:r>
            <w:r w:rsidR="008F4D33">
              <w:rPr>
                <w:rFonts w:ascii="Times New Roman" w:hAnsi="Times New Roman" w:cs="Times New Roman"/>
                <w:color w:val="000000"/>
              </w:rPr>
              <w:t xml:space="preserve"> – октябрь 2014г.</w:t>
            </w:r>
          </w:p>
        </w:tc>
      </w:tr>
      <w:tr w:rsidR="00244A78">
        <w:trPr>
          <w:trHeight w:val="482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78" w:rsidRPr="008F4D33" w:rsidRDefault="00244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4D33">
              <w:rPr>
                <w:rFonts w:ascii="Times New Roman" w:hAnsi="Times New Roman" w:cs="Times New Roman"/>
                <w:color w:val="000000"/>
              </w:rPr>
              <w:t>Капитальный ремонт силового трансформатора 2Т (типа ТМ-630кВА) в ТП-1</w:t>
            </w:r>
            <w:r w:rsidR="008F4D33">
              <w:rPr>
                <w:rFonts w:ascii="Times New Roman" w:hAnsi="Times New Roman" w:cs="Times New Roman"/>
                <w:color w:val="000000"/>
              </w:rPr>
              <w:t xml:space="preserve"> – сентябрь 2014г.</w:t>
            </w:r>
          </w:p>
        </w:tc>
      </w:tr>
      <w:tr w:rsidR="00244A78">
        <w:trPr>
          <w:trHeight w:val="482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A78" w:rsidRPr="008F4D33" w:rsidRDefault="00244A78" w:rsidP="008F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4D33">
              <w:rPr>
                <w:rFonts w:ascii="Times New Roman" w:hAnsi="Times New Roman" w:cs="Times New Roman"/>
                <w:color w:val="000000"/>
              </w:rPr>
              <w:t>Капи</w:t>
            </w:r>
            <w:r w:rsidR="00D565E1">
              <w:rPr>
                <w:rFonts w:ascii="Times New Roman" w:hAnsi="Times New Roman" w:cs="Times New Roman"/>
                <w:color w:val="000000"/>
              </w:rPr>
              <w:t>т</w:t>
            </w:r>
            <w:r w:rsidRPr="008F4D33">
              <w:rPr>
                <w:rFonts w:ascii="Times New Roman" w:hAnsi="Times New Roman" w:cs="Times New Roman"/>
                <w:color w:val="000000"/>
              </w:rPr>
              <w:t xml:space="preserve">альный ремонт участка кабельных линий 10 </w:t>
            </w:r>
            <w:proofErr w:type="spellStart"/>
            <w:r w:rsidRPr="008F4D33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F4D33">
              <w:rPr>
                <w:rFonts w:ascii="Times New Roman" w:hAnsi="Times New Roman" w:cs="Times New Roman"/>
                <w:color w:val="000000"/>
              </w:rPr>
              <w:t xml:space="preserve"> от ГПП-1 до </w:t>
            </w:r>
            <w:proofErr w:type="spellStart"/>
            <w:r w:rsidRPr="008F4D33">
              <w:rPr>
                <w:rFonts w:ascii="Times New Roman" w:hAnsi="Times New Roman" w:cs="Times New Roman"/>
                <w:color w:val="000000"/>
              </w:rPr>
              <w:t>т</w:t>
            </w:r>
            <w:proofErr w:type="gramStart"/>
            <w:r w:rsidRPr="008F4D33">
              <w:rPr>
                <w:rFonts w:ascii="Times New Roman" w:hAnsi="Times New Roman" w:cs="Times New Roman"/>
                <w:color w:val="000000"/>
              </w:rPr>
              <w:t>.Б</w:t>
            </w:r>
            <w:proofErr w:type="spellEnd"/>
            <w:proofErr w:type="gramEnd"/>
            <w:r w:rsidR="008F4D33">
              <w:rPr>
                <w:rFonts w:ascii="Times New Roman" w:hAnsi="Times New Roman" w:cs="Times New Roman"/>
                <w:color w:val="000000"/>
              </w:rPr>
              <w:t xml:space="preserve"> – октябрь 2014г.</w:t>
            </w:r>
          </w:p>
        </w:tc>
      </w:tr>
      <w:tr w:rsidR="008F4D33" w:rsidTr="008F4D33">
        <w:trPr>
          <w:trHeight w:val="482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33" w:rsidRPr="008F4D33" w:rsidRDefault="008F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4D33">
              <w:rPr>
                <w:rFonts w:ascii="Times New Roman" w:hAnsi="Times New Roman" w:cs="Times New Roman"/>
                <w:color w:val="000000"/>
              </w:rPr>
              <w:t xml:space="preserve">Модернизация электрических сетей (10 </w:t>
            </w:r>
            <w:proofErr w:type="spellStart"/>
            <w:r w:rsidRPr="008F4D33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8F4D33">
              <w:rPr>
                <w:rFonts w:ascii="Times New Roman" w:hAnsi="Times New Roman" w:cs="Times New Roman"/>
                <w:color w:val="000000"/>
              </w:rPr>
              <w:t>) (прокладка кабеля от ГПП-1 до ТП-109)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октябрь 2014г.</w:t>
            </w:r>
          </w:p>
        </w:tc>
      </w:tr>
      <w:tr w:rsidR="008F4D33" w:rsidTr="008F4D33">
        <w:trPr>
          <w:trHeight w:val="482"/>
        </w:trPr>
        <w:tc>
          <w:tcPr>
            <w:tcW w:w="4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D33" w:rsidRPr="008F4D33" w:rsidRDefault="008F4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4D33">
              <w:rPr>
                <w:rFonts w:ascii="Times New Roman" w:hAnsi="Times New Roman" w:cs="Times New Roman"/>
                <w:color w:val="000000"/>
              </w:rPr>
              <w:t>Модернизация электрооборудования ТП-12</w:t>
            </w:r>
            <w:r>
              <w:rPr>
                <w:rFonts w:ascii="Times New Roman" w:hAnsi="Times New Roman" w:cs="Times New Roman"/>
                <w:color w:val="000000"/>
              </w:rPr>
              <w:t xml:space="preserve"> – октябрь 2014г.</w:t>
            </w:r>
          </w:p>
        </w:tc>
      </w:tr>
    </w:tbl>
    <w:p w:rsidR="00244A78" w:rsidRDefault="00244A78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403" w:rsidRDefault="00AC7403" w:rsidP="0024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 в(1))</w:t>
      </w:r>
      <w:r w:rsidR="00DA4B8D">
        <w:rPr>
          <w:rFonts w:ascii="Times New Roman" w:hAnsi="Times New Roman" w:cs="Times New Roman"/>
          <w:sz w:val="24"/>
          <w:szCs w:val="24"/>
        </w:rPr>
        <w:t xml:space="preserve"> Заявок от потребителей о резервировании мощности не поступало.</w:t>
      </w:r>
    </w:p>
    <w:p w:rsidR="00127374" w:rsidRDefault="00127374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11, е)</w:t>
      </w:r>
      <w:bookmarkStart w:id="0" w:name="_GoBack"/>
      <w:bookmarkEnd w:id="0"/>
      <w:r>
        <w:t xml:space="preserve"> </w:t>
      </w:r>
      <w:r>
        <w:t xml:space="preserve">Подача заявки на технологическое присоединение к электрическим сетям осуществляется в приемной МУП «Жилкомсервис», кабинет 514, г. Сосновоборск, ул. Солнечная, 2. 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  Порядок выполнения технологических мероприятий, связанных с технологическим присоединением к электрическим сетям (</w:t>
      </w:r>
      <w:proofErr w:type="gramStart"/>
      <w:r>
        <w:t>согласно Правил</w:t>
      </w:r>
      <w:proofErr w:type="gramEnd"/>
      <w:r>
        <w:t xml:space="preserve">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2004г. № 861):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1. Подача заявки юридическим или физическим лицом (заявителем), которое имеет намерение осуществить технологическое присоединение;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2. заключение договора о технологическом присоединении. Подготовка, выдача и согласование сетевой организацией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3. разработка сетевой организацией проектной документации, если это предусмотрено техническими условиями;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4. разработка заявителем проектной документации в границах его земельного участка;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5. выполнение сторонами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6. проверка выполнения заявителем и сетевой организацией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7. осмотр и получение разрешения от </w:t>
      </w:r>
      <w:proofErr w:type="spellStart"/>
      <w:r>
        <w:t>Ростехнадзора</w:t>
      </w:r>
      <w:proofErr w:type="spellEnd"/>
      <w:r>
        <w:t xml:space="preserve"> или сетевой организации допуска на ввод в эксплуатацию объектов заявителя;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8. осуществление сетевой организацией фактического присоединения объектов заявителя к электрическим сетям;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9. фактический прием (подача) напряжения и мощности, осуществляемый путем включения коммутационного аппарата;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color w:val="000000"/>
        </w:rPr>
      </w:pPr>
      <w:r>
        <w:lastRenderedPageBreak/>
        <w:t>10. составление акта о технологическом присоединении и акта разграничения балансовой принадлежности.</w:t>
      </w:r>
    </w:p>
    <w:p w:rsidR="00127374" w:rsidRDefault="00127374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е(1)) Возможность подачи заявки на осуществление технологического присоединения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потребителя через официальный сайт предприятия временно отсутствует (проводится работа по технической доработке).</w:t>
      </w:r>
    </w:p>
    <w:p w:rsidR="00127374" w:rsidRDefault="00127374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sz w:val="20"/>
          <w:szCs w:val="20"/>
        </w:rPr>
      </w:pPr>
      <w:r>
        <w:rPr>
          <w:color w:val="000000"/>
        </w:rPr>
        <w:t>е(2))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(проводится работа по технической доработке).</w:t>
      </w:r>
    </w:p>
    <w:p w:rsidR="00127374" w:rsidRPr="00A35526" w:rsidRDefault="00127374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526" w:rsidRP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</w:p>
    <w:p w:rsidR="00A35526" w:rsidRPr="00A35526" w:rsidRDefault="00A35526">
      <w:pPr>
        <w:rPr>
          <w:rFonts w:ascii="Times New Roman" w:hAnsi="Times New Roman" w:cs="Times New Roman"/>
          <w:sz w:val="24"/>
          <w:szCs w:val="24"/>
        </w:rPr>
      </w:pPr>
    </w:p>
    <w:sectPr w:rsidR="00A35526" w:rsidRPr="00A3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0B6489"/>
    <w:rsid w:val="00127374"/>
    <w:rsid w:val="00244A78"/>
    <w:rsid w:val="003D1C54"/>
    <w:rsid w:val="00731DDC"/>
    <w:rsid w:val="008F4D33"/>
    <w:rsid w:val="00A34C91"/>
    <w:rsid w:val="00A35526"/>
    <w:rsid w:val="00AC7403"/>
    <w:rsid w:val="00D516D8"/>
    <w:rsid w:val="00D565E1"/>
    <w:rsid w:val="00D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ованный список1"/>
    <w:basedOn w:val="a"/>
    <w:rsid w:val="00127374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ованный список1"/>
    <w:basedOn w:val="a"/>
    <w:rsid w:val="00127374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10</cp:revision>
  <dcterms:created xsi:type="dcterms:W3CDTF">2015-01-16T09:33:00Z</dcterms:created>
  <dcterms:modified xsi:type="dcterms:W3CDTF">2015-01-19T04:35:00Z</dcterms:modified>
</cp:coreProperties>
</file>